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三年制适用  上</w:t>
      </w:r>
    </w:p>
    <w:p>
      <w:r>
        <w:t>作者：任国臣主编；孙渤海，王维定，毛汉清，田兰英，吴湃敏等编</w:t>
      </w:r>
    </w:p>
    <w:p>
      <w:r>
        <w:t>出版社：上海：复旦大学出版社</w:t>
      </w:r>
    </w:p>
    <w:p>
      <w:r>
        <w:t>出版日期：1995.07</w:t>
      </w:r>
    </w:p>
    <w:p>
      <w:r>
        <w:t>总页数：418</w:t>
      </w:r>
    </w:p>
    <w:p>
      <w:r>
        <w:t>更多请访问教客网: www.jiaokey.com</w:t>
      </w:r>
    </w:p>
    <w:p>
      <w:r>
        <w:t>高等数学  三年制适用  上 评论地址：https://www.jiaokey.com/book/detail/11500085.html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