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书名：中国古代文学指要</w:t>
      </w:r>
    </w:p>
    <w:p>
      <w:r>
        <w:t>作者：褚斌杰，袁行霈，李修生编著</w:t>
      </w:r>
    </w:p>
    <w:p>
      <w:r>
        <w:t>出版社：沈阳：辽宁教育出版社</w:t>
      </w:r>
    </w:p>
    <w:p>
      <w:r>
        <w:t>出版日期：1987.04</w:t>
      </w:r>
    </w:p>
    <w:p>
      <w:r>
        <w:t>总页数：408</w:t>
      </w:r>
    </w:p>
    <w:p>
      <w:r>
        <w:t>更多请访问教客网: www.jiaokey.com</w:t>
      </w:r>
    </w:p>
    <w:p>
      <w:r>
        <w:t>中国古代文学指要 评论地址：https://www.jiaokey.com/book/detail/11514050.html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