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新观念育儿  6-7岁</w:t>
      </w:r>
    </w:p>
    <w:p>
      <w:r>
        <w:rPr>
          <w:rFonts w:ascii="宋体" w:hAnsi="宋体" w:eastAsia="宋体"/>
          <w:sz w:val="24"/>
        </w:rPr>
        <w:t>郭瑞庆主编；冯艳宏，刘红梅，刘秀娥，李法升，李金果，李萍，苏章田，赵春梅，高竹，郭瑞庆，隆新梅等编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新观念育儿  6-7岁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郭瑞庆主编；冯艳宏，刘红梅，刘秀娥，李法升，李金果，李萍，苏章田，赵春梅，高竹，郭瑞庆，隆新梅等编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本书出售、求购地址：https://www.jiaokey.com/book/detail/11514933.html</w:t>
      </w:r>
    </w:p>
    <w:p>
      <w:r>
        <w:t>更多相关图书推荐：https://www.jiaokey.com</w:t>
      </w:r>
    </w:p>
    <w:p>
      <w:r>
        <w:t>郭瑞庆主编；冯艳宏，刘红梅，刘秀娥，李法升，李金果，李萍，苏章田，赵春梅，高竹，郭瑞庆，隆新梅等编 其他作品：https://www.jiaokey.com/tag/郭瑞庆主编；冯艳宏，刘红梅，刘秀娥，李法升，李金果，李萍，苏章田，赵春梅，高竹，郭瑞庆，隆新梅等编.html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关键词搜索：https://www.jiaokey.com/tag/新观念育儿  6-7岁.html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