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书名：现场触电急救和创伤急救</w:t>
      </w:r>
    </w:p>
    <w:p>
      <w:r>
        <w:t>作者：邵之祺，包启卫主编；江苏省电力工业局安全监察处，江苏省电机工程学会安全技术专业委员会组编</w:t>
      </w:r>
    </w:p>
    <w:p>
      <w:r>
        <w:t>出版社：北京：中国水利水电出版社</w:t>
      </w:r>
    </w:p>
    <w:p>
      <w:r>
        <w:t>出版日期：2000.07</w:t>
      </w:r>
    </w:p>
    <w:p>
      <w:r>
        <w:t>总页数：90</w:t>
      </w:r>
    </w:p>
    <w:p>
      <w:r>
        <w:t>更多请访问教客网: www.jiaokey.com</w:t>
      </w:r>
    </w:p>
    <w:p>
      <w:r>
        <w:t>现场触电急救和创伤急救 评论地址：https://www.jiaokey.com/book/detail/11516680.html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