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英汉对照基本英语译本 a new version founded on basic English</w:t>
      </w:r>
    </w:p>
    <w:p>
      <w:r>
        <w:rPr>
          <w:rFonts w:ascii="宋体" w:hAnsi="宋体" w:eastAsia="宋体"/>
          <w:sz w:val="24"/>
        </w:rPr>
        <w:t>（古希腊）柏拉图原著；（英）I·A·理查兹（I. A. Richards）英译；段至诚中译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英汉对照基本英语译本 a new version founded on basic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（古希腊）柏拉图原著；（英）I·A·理查兹（I. A. Richards）英译；段至诚中译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本书出售、求购地址：https://www.jiaokey.com/book/detail/11523158.html</w:t>
      </w:r>
    </w:p>
    <w:p>
      <w:r>
        <w:t>更多相关图书推荐：https://www.jiaokey.com</w:t>
      </w:r>
    </w:p>
    <w:p>
      <w:r>
        <w:t>（古希腊）柏拉图原著；（英）I·A·理查兹（I. A. Richards）英译；段至诚中译 其他作品：https://www.jiaokey.com/tag/（古希腊）柏拉图原著；（英）I·A·理查兹（I. A. Richards）英译；段至诚中译.html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关键词搜索：https://www.jiaokey.com/tag/理想国 英汉对照基本英语译本 a new version founded on basic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