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书名：“忽悠”  营销人都是故事大王</w:t>
      </w:r>
    </w:p>
    <w:p>
      <w:r>
        <w:t>作者：吴燕妮著</w:t>
      </w:r>
    </w:p>
    <w:p>
      <w:r>
        <w:t>出版社：北京：东方出版社；东方音像电子出版社</w:t>
      </w:r>
    </w:p>
    <w:p>
      <w:r>
        <w:t>出版日期：2006.01</w:t>
      </w:r>
    </w:p>
    <w:p>
      <w:r>
        <w:t>总页数：144</w:t>
      </w:r>
    </w:p>
    <w:p>
      <w:r>
        <w:t>更多请访问教客网: www.jiaokey.com</w:t>
      </w:r>
    </w:p>
    <w:p>
      <w:r>
        <w:t>“忽悠”  营销人都是故事大王 评论地址：https://www.jiaokey.com/book/detail/11526589.html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