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书名：晋商、徽商经营管理策略  兼谈其对民营企业的启示</w:t>
      </w:r>
    </w:p>
    <w:p>
      <w:r>
        <w:t>作者：郑卫峰，叶圣利编著；吴申元主编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晋商、徽商经营管理策略  兼谈其对民营企业的启示 评论地址：https://www.jiaokey.com/book/detail/11533209.html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