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 I 美国、日本、韩国经济发展模式</w:t>
      </w:r>
    </w:p>
    <w:p>
      <w:r>
        <w:t>作者：赵月华，李志英著</w:t>
      </w:r>
    </w:p>
    <w:p>
      <w:r>
        <w:t>出版社：济南：山东人民出版社</w:t>
      </w:r>
    </w:p>
    <w:p>
      <w:r>
        <w:t>出版日期：2006.01</w:t>
      </w:r>
    </w:p>
    <w:p>
      <w:r>
        <w:t>总页数：462</w:t>
      </w:r>
    </w:p>
    <w:p>
      <w:r>
        <w:t>更多请访问教客网: www.jiaokey.com</w:t>
      </w:r>
    </w:p>
    <w:p>
      <w:r>
        <w:t>模式 I 美国、日本、韩国经济发展模式 评论地址：https://www.jiaokey.com/book/detail/11538002.html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