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曲宏山主编；丁爱萍，赵传慧，魏春雪副主编；关继青，刘丽萍，安洛生，徐向阳，郭飞燕编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曲宏山主编；丁爱萍，赵传慧，魏春雪副主编；关继青，刘丽萍，安洛生，徐向阳，郭飞燕编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制作 学科: 软件工具 学科: 高等教育) 网页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本书出售、求购地址：https://www.jiaokey.com/book/detail/11540445.html</w:t>
      </w:r>
    </w:p>
    <w:p>
      <w:r>
        <w:t>更多相关图书推荐：https://www.jiaokey.com</w:t>
      </w:r>
    </w:p>
    <w:p>
      <w:r>
        <w:t>曲宏山主编；丁爱萍，赵传慧，魏春雪副主编；关继青，刘丽萍，安洛生，徐向阳，郭飞燕编 其他作品：https://www.jiaokey.com/tag/曲宏山主编；丁爱萍，赵传慧，魏春雪副主编；关继青，刘丽萍，安洛生，徐向阳，郭飞燕编.html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关键词搜索：https://www.jiaokey.com/tag/网页(学科: 制作 学科: 软件工具 学科: 高等教育) 网页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