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风湿病临床常用中药指南</w:t>
      </w:r>
    </w:p>
    <w:p>
      <w:r>
        <w:rPr>
          <w:rFonts w:ascii="宋体" w:hAnsi="宋体" w:eastAsia="宋体"/>
          <w:sz w:val="24"/>
        </w:rPr>
        <w:t>胡荫奇，唐先平，常志遂主编；王义军，李征，申洪波，董淑范副主编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风湿病临床常用中药指南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胡荫奇，唐先平，常志遂主编；王义军，李征，申洪波，董淑范副主编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本书出售、求购地址：https://www.jiaokey.com/book/detail/11544265.html</w:t>
      </w:r>
    </w:p>
    <w:p>
      <w:r>
        <w:t>更多相关图书推荐：https://www.jiaokey.com</w:t>
      </w:r>
    </w:p>
    <w:p>
      <w:r>
        <w:t>胡荫奇，唐先平，常志遂主编；王义军，李征，申洪波，董淑范副主编 其他作品：https://www.jiaokey.com/tag/胡荫奇，唐先平，常志遂主编；王义军，李征，申洪波，董淑范副主编.html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关键词搜索：https://www.jiaokey.com/tag/风湿病临床常用中药指南.html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