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书名：四家楷体选字帖</w:t>
      </w:r>
    </w:p>
    <w:p>
      <w:r>
        <w:t>作者：欧阳询，颜真卿，柳公权，赵孟俯，李域铮，赵力光选编</w:t>
      </w:r>
    </w:p>
    <w:p>
      <w:r>
        <w:t>出版社：西安：陕西人民出版社</w:t>
      </w:r>
    </w:p>
    <w:p>
      <w:r>
        <w:t>出版日期：1985.08</w:t>
      </w:r>
    </w:p>
    <w:p>
      <w:r>
        <w:t>总页数：32</w:t>
      </w:r>
    </w:p>
    <w:p>
      <w:r>
        <w:t>更多请访问教客网: www.jiaokey.com</w:t>
      </w:r>
    </w:p>
    <w:p>
      <w:r>
        <w:t>四家楷体选字帖 评论地址：https://www.jiaokey.com/book/detail/11544268.html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