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赤道彩虹  东南亚摄影家佳作选</w:t>
      </w:r>
    </w:p>
    <w:p>
      <w:r>
        <w:rPr>
          <w:rFonts w:ascii="宋体" w:hAnsi="宋体" w:eastAsia="宋体"/>
          <w:sz w:val="24"/>
        </w:rPr>
        <w:t>方学辉等选编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赤道彩虹  东南亚摄影家佳作选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方学辉等选编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本书出售、求购地址：https://www.jiaokey.com/book/detail/11544307.html</w:t>
      </w:r>
    </w:p>
    <w:p>
      <w:r>
        <w:t>更多相关图书推荐：https://www.jiaokey.com</w:t>
      </w:r>
    </w:p>
    <w:p>
      <w:r>
        <w:t>方学辉等选编 其他作品：https://www.jiaokey.com/tag/方学辉等选编.html</w:t>
      </w:r>
    </w:p>
    <w:p>
      <w:r>
        <w:t>友谊出版公司 出版图书：https://www.jiaokey.com/tag/友谊出版公司.html</w:t>
      </w:r>
    </w:p>
    <w:p>
      <w:r>
        <w:t>关键词搜索：https://www.jiaokey.com/tag/赤道彩虹  东南亚摄影家佳作选.html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