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第二十四小组</w:t>
      </w:r>
    </w:p>
    <w:p>
      <w:r>
        <w:rPr>
          <w:rFonts w:ascii="宋体" w:hAnsi="宋体" w:eastAsia="宋体"/>
          <w:sz w:val="24"/>
        </w:rPr>
        <w:t>（美）史蒂芬·J.施立德著；金宏宇，曾丽娟，李远帆译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第二十四小组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（美）史蒂芬·J.施立德著；金宏宇，曾丽娟，李远帆译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本书出售、求购地址：https://www.jiaokey.com/book/detail/11549239.html</w:t>
      </w:r>
    </w:p>
    <w:p>
      <w:r>
        <w:t>更多相关图书推荐：https://www.jiaokey.com</w:t>
      </w:r>
    </w:p>
    <w:p>
      <w:r>
        <w:t>（美）史蒂芬·J.施立德著；金宏宇，曾丽娟，李远帆译 其他作品：https://www.jiaokey.com/tag/（美）史蒂芬·J.施立德著；金宏宇，曾丽娟，李远帆译.html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关键词搜索：https://www.jiaokey.com/tag/第二十四小组.html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