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书名：纯真年代</w:t>
      </w:r>
    </w:p>
    <w:p>
      <w:r>
        <w:t>作者：（美）伊迪丝·华顿著；赵兴国，赵玲译</w:t>
      </w:r>
    </w:p>
    <w:p>
      <w:r>
        <w:t>出版社：南京：译林出版社</w:t>
      </w:r>
    </w:p>
    <w:p>
      <w:r>
        <w:t>出版日期：2002.01</w:t>
      </w:r>
    </w:p>
    <w:p>
      <w:r>
        <w:t>总页数：315</w:t>
      </w:r>
    </w:p>
    <w:p>
      <w:r>
        <w:t>更多请访问教客网: www.jiaokey.com</w:t>
      </w:r>
    </w:p>
    <w:p>
      <w:r>
        <w:t>纯真年代 评论地址：https://www.jiaokey.com/book/detail/11556352.html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