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  不做第二只做第一的竞争方法</w:t>
      </w:r>
    </w:p>
    <w:p>
      <w:r>
        <w:t>作者：（美）丹尼斯·康奈著；房鸿雁，李国胜译</w:t>
      </w:r>
    </w:p>
    <w:p>
      <w:r>
        <w:t>出版社：北京：企业管理出版社</w:t>
      </w:r>
    </w:p>
    <w:p>
      <w:r>
        <w:t>出版日期：2005.09</w:t>
      </w:r>
    </w:p>
    <w:p>
      <w:r>
        <w:t>总页数：187</w:t>
      </w:r>
    </w:p>
    <w:p>
      <w:r>
        <w:t>更多请访问教客网: www.jiaokey.com</w:t>
      </w:r>
    </w:p>
    <w:p>
      <w:r>
        <w:t>夺冠  不做第二只做第一的竞争方法 评论地址：https://www.jiaokey.com/book/detail/11556559.html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