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书名：有教养是孩子的终身财富</w:t>
      </w:r>
    </w:p>
    <w:p>
      <w:r>
        <w:t>作者：（日）飞田贞子著；杨重建译</w:t>
      </w:r>
    </w:p>
    <w:p>
      <w:r>
        <w:t>出版社：福州：福建科学技术出版社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有教养是孩子的终身财富 评论地址：https://www.jiaokey.com/book/detail/11557499.html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