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书名：最有影响的人类未解自然之谜  少儿版  百慕大卷</w:t>
      </w:r>
    </w:p>
    <w:p>
      <w:r>
        <w:t>作者：陶玥编撰</w:t>
      </w:r>
    </w:p>
    <w:p>
      <w:r>
        <w:t>出版社：西安：陕西人民美术出版社</w:t>
      </w:r>
    </w:p>
    <w:p>
      <w:r>
        <w:t>出版日期：2005.06</w:t>
      </w:r>
    </w:p>
    <w:p>
      <w:r>
        <w:t>总页数：163</w:t>
      </w:r>
    </w:p>
    <w:p>
      <w:r>
        <w:t>更多请访问教客网: www.jiaokey.com</w:t>
      </w:r>
    </w:p>
    <w:p>
      <w:r>
        <w:t>最有影响的人类未解自然之谜  少儿版  百慕大卷 评论地址：https://www.jiaokey.com/book/detail/11561117.html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