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书名：不再有成长的烦恼  纠正孩子38种不良行为</w:t>
      </w:r>
    </w:p>
    <w:p>
      <w:r>
        <w:t>作者：（美）米歇尔·波芭（Michele Borba）原著；冯羽，俞海弘翻译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总页数：283</w:t>
      </w:r>
    </w:p>
    <w:p>
      <w:r>
        <w:t>更多请访问教客网: www.jiaokey.com</w:t>
      </w:r>
    </w:p>
    <w:p>
      <w:r>
        <w:t>不再有成长的烦恼  纠正孩子38种不良行为 评论地址：https://www.jiaokey.com/book/detail/11569631.html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