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书名：国际财务报告准则  实用指南  最新修订版</w:t>
      </w:r>
    </w:p>
    <w:p>
      <w:r>
        <w:t>作者：罕尼·&lt;font color=Red&gt;梵&lt;/font&gt;·格鲁宁著；北京国家会计学院组织翻译</w:t>
      </w:r>
    </w:p>
    <w:p>
      <w:r>
        <w:t>出版社：北京:中国财政经济出版社,2006.02</w:t>
      </w:r>
    </w:p>
    <w:p>
      <w:r>
        <w:t>出版日期：</w:t>
      </w:r>
    </w:p>
    <w:p>
      <w:r>
        <w:t>总页数：577</w:t>
      </w:r>
    </w:p>
    <w:p>
      <w:r>
        <w:t>更多请访问教客网: www.jiaokey.com</w:t>
      </w:r>
    </w:p>
    <w:p>
      <w:r>
        <w:t>国际财务报告准则  实用指南  最新修订版 评论地址：https://www.jiaokey.com/book/detail/11570476.html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