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  集团化背景下的报业广告经营</w:t>
      </w:r>
    </w:p>
    <w:p>
      <w:r>
        <w:t>作者：杨步国，张金海主编</w:t>
      </w:r>
    </w:p>
    <w:p>
      <w:r>
        <w:t>出版社：武汉：武汉大学出版社</w:t>
      </w:r>
    </w:p>
    <w:p>
      <w:r>
        <w:t>出版日期：2005.01</w:t>
      </w:r>
    </w:p>
    <w:p>
      <w:r>
        <w:t>总页数：374</w:t>
      </w:r>
    </w:p>
    <w:p>
      <w:r>
        <w:t>更多请访问教客网: www.jiaokey.com</w:t>
      </w:r>
    </w:p>
    <w:p>
      <w:r>
        <w:t>整合  集团化背景下的报业广告经营 评论地址：https://www.jiaokey.com/book/detail/11570740.html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