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书名：泸州市地方教材  走进生活  四年级  下  人物春秋</w:t>
      </w:r>
    </w:p>
    <w:p>
      <w:r>
        <w:t>作者：《走进生活》泸县版编委会编著</w:t>
      </w:r>
    </w:p>
    <w:p>
      <w:r>
        <w:t>出版社：成都：四川科学技术出版社</w:t>
      </w:r>
    </w:p>
    <w:p>
      <w:r>
        <w:t>出版日期：2003</w:t>
      </w:r>
    </w:p>
    <w:p>
      <w:r>
        <w:t>总页数：43</w:t>
      </w:r>
    </w:p>
    <w:p>
      <w:r>
        <w:t>更多请访问教客网: www.jiaokey.com</w:t>
      </w:r>
    </w:p>
    <w:p>
      <w:r>
        <w:t>泸州市地方教材  走进生活  四年级  下  人物春秋 评论地址：https://www.jiaokey.com/book/detail/11579623.html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