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书名：海韵兵魂：海军青年官兵人生格言创作集</w:t>
      </w:r>
    </w:p>
    <w:p>
      <w:r>
        <w:t>作者：海军政治部组织部编</w:t>
      </w:r>
    </w:p>
    <w:p>
      <w:r>
        <w:t>出版社：北京：海潮出版社</w:t>
      </w:r>
    </w:p>
    <w:p>
      <w:r>
        <w:t>出版日期：2003.03</w:t>
      </w:r>
    </w:p>
    <w:p>
      <w:r>
        <w:t>总页数：154</w:t>
      </w:r>
    </w:p>
    <w:p>
      <w:r>
        <w:t>更多请访问教客网: www.jiaokey.com</w:t>
      </w:r>
    </w:p>
    <w:p>
      <w:r>
        <w:t>海韵兵魂：海军青年官兵人生格言创作集 评论地址：https://www.jiaokey.com/book/detail/11580662.html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