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书名：低效率股市投资理论及制度创新  中国股市投资和发展研究</w:t>
      </w:r>
    </w:p>
    <w:p>
      <w:r>
        <w:t>作者：刘熀松著</w:t>
      </w:r>
    </w:p>
    <w:p>
      <w:r>
        <w:t>出版社：上海：上海人民出版社</w:t>
      </w:r>
    </w:p>
    <w:p>
      <w:r>
        <w:t>出版日期：2005.12</w:t>
      </w:r>
    </w:p>
    <w:p>
      <w:r>
        <w:t>总页数：291</w:t>
      </w:r>
    </w:p>
    <w:p>
      <w:r>
        <w:t>更多请访问教客网: www.jiaokey.com</w:t>
      </w:r>
    </w:p>
    <w:p>
      <w:r>
        <w:t>低效率股市投资理论及制度创新  中国股市投资和发展研究 评论地址：https://www.jiaokey.com/book/detail/11590009.html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