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书名：解难避祸处事三诀  从庖丁解牛  看游刃有余</w:t>
      </w:r>
    </w:p>
    <w:p>
      <w:r>
        <w:t>作者：余会军编著</w:t>
      </w:r>
    </w:p>
    <w:p>
      <w:r>
        <w:t>出版社：延吉：延边大学出版社</w:t>
      </w:r>
    </w:p>
    <w:p>
      <w:r>
        <w:t>出版日期：2006.06</w:t>
      </w:r>
    </w:p>
    <w:p>
      <w:r>
        <w:t>总页数：269</w:t>
      </w:r>
    </w:p>
    <w:p>
      <w:r>
        <w:t>更多请访问教客网: www.jiaokey.com</w:t>
      </w:r>
    </w:p>
    <w:p>
      <w:r>
        <w:t>解难避祸处事三诀  从庖丁解牛  看游刃有余 评论地址：https://www.jiaokey.com/book/detail/11605717.html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