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2005年中国少年小说佳作选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2005年中国少年小说佳作选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本书出售、求购地址：https://www.jiaokey.com/book/detail/11613845.html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关键词搜索：https://www.jiaokey.com/tag/2005年中国少年小说佳作选.html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