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书名：中国零售业竞争与发展的制度设计 加入WTO后的新视角</w:t>
      </w:r>
    </w:p>
    <w:p>
      <w:r>
        <w:t>作者：胡祖光等著</w:t>
      </w:r>
    </w:p>
    <w:p>
      <w:r>
        <w:t>出版社：北京：经济管理出版社</w:t>
      </w:r>
    </w:p>
    <w:p>
      <w:r>
        <w:t>出版日期：2006.06</w:t>
      </w:r>
    </w:p>
    <w:p>
      <w:r>
        <w:t>总页数：310</w:t>
      </w:r>
    </w:p>
    <w:p>
      <w:r>
        <w:t>更多请访问教客网: www.jiaokey.com</w:t>
      </w:r>
    </w:p>
    <w:p>
      <w:r>
        <w:t>中国零售业竞争与发展的制度设计 加入WTO后的新视角 评论地址：https://www.jiaokey.com/book/detail/11617904.html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