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浙江省“十五”期间基层文化设施建设巡礼</w:t>
      </w:r>
    </w:p>
    <w:p>
      <w:r>
        <w:rPr>
          <w:rFonts w:ascii="宋体" w:hAnsi="宋体" w:eastAsia="宋体"/>
          <w:sz w:val="24"/>
        </w:rPr>
        <w:t>《浙江省“十五”期间基层文化设施建设巡礼》画册编委会编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浙江省“十五”期间基层文化设施建设巡礼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《浙江省“十五”期间基层文化设施建设巡礼》画册编委会编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本书出售、求购地址：https://www.jiaokey.com/book/detail/11620060.html</w:t>
      </w:r>
    </w:p>
    <w:p>
      <w:r>
        <w:t>更多相关图书推荐：https://www.jiaokey.com</w:t>
      </w:r>
    </w:p>
    <w:p>
      <w:r>
        <w:t>《浙江省“十五”期间基层文化设施建设巡礼》画册编委会编 其他作品：https://www.jiaokey.com/tag/《浙江省“十五”期间基层文化设施建设巡礼》画册编委会编.html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关键词搜索：https://www.jiaokey.com/tag/浙江省“十五”期间基层文化设施建设巡礼.html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