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书名：百年沧桑育英才</w:t>
      </w:r>
    </w:p>
    <w:p>
      <w:r>
        <w:t>作者：《中国农业大学百年校庆丛书》编委会编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百年沧桑育英才 评论地址：https://www.jiaokey.com/book/detail/11620588.html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