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3+1建筑院系学生作品联展暨第二届上海地区高校建筑系优秀学生巡展作品</w:t>
      </w:r>
    </w:p>
    <w:p>
      <w:r>
        <w:rPr>
          <w:rFonts w:ascii="宋体" w:hAnsi="宋体" w:eastAsia="宋体"/>
          <w:sz w:val="24"/>
        </w:rPr>
        <w:t>王海松主编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3+1建筑院系学生作品联展暨第二届上海地区高校建筑系优秀学生巡展作品</w:t>
            </w:r>
          </w:p>
        </w:tc>
      </w:tr>
      <w:tr>
        <w:tc>
          <w:tcPr>
            <w:tcW w:type="dxa" w:w="4320"/>
          </w:tcPr>
          <w:p>
            <w:r>
              <w:t>作者</w:t>
            </w:r>
          </w:p>
        </w:tc>
        <w:tc>
          <w:tcPr>
            <w:tcW w:type="dxa" w:w="4320"/>
          </w:tcPr>
          <w:p>
            <w:r>
              <w:t>王海松主编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本书出售、求购地址：https://www.jiaokey.com/book/detail/11623414.html</w:t>
      </w:r>
    </w:p>
    <w:p>
      <w:r>
        <w:t>更多相关图书推荐：https://www.jiaokey.com</w:t>
      </w:r>
    </w:p>
    <w:p>
      <w:r>
        <w:t>王海松主编 其他作品：https://www.jiaokey.com/tag/王海松主编.html</w:t>
      </w:r>
    </w:p>
    <w:p>
      <w:r>
        <w:t>北京：中国建筑工业出版社 出版图书：https://www.jiaokey.com/tag/北京：中国建筑工业出版社.html</w:t>
      </w:r>
    </w:p>
    <w:p>
      <w:r>
        <w:t>关键词搜索：https://www.jiaokey.com/tag/3+1建筑院系学生作品联展暨第二届上海地区高校建筑系优秀学生巡展作品.html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