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二声部视唱教程  （第2版）</w:t>
      </w:r>
    </w:p>
    <w:p>
      <w:r>
        <w:rPr>
          <w:rFonts w:ascii="宋体" w:hAnsi="宋体" w:eastAsia="宋体"/>
          <w:sz w:val="24"/>
        </w:rPr>
        <w:t>汝洁  徐临  程卓如  沈枚  郭法先  黄祖庚  徐嘉生  范明双  陈白华  吴祖廉  陈晓敏  晏铮  孙纹瑜等著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二声部视唱教程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汝洁  徐临  程卓如  沈枚  郭法先  黄祖庚  徐嘉生  范明双  陈白华  吴祖廉  陈晓敏  晏铮  孙纹瑜等著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本书出售、求购地址：https://www.jiaokey.com/book/detail/11625397.html</w:t>
      </w:r>
    </w:p>
    <w:p>
      <w:r>
        <w:t>更多相关图书推荐：https://www.jiaokey.com</w:t>
      </w:r>
    </w:p>
    <w:p>
      <w:r>
        <w:t>汝洁  徐临  程卓如  沈枚  郭法先  黄祖庚  徐嘉生  范明双  陈白华  吴祖廉  陈晓敏  晏铮  孙纹瑜等著 其他作品：https://www.jiaokey.com/tag/汝洁  徐临  程卓如  沈枚  郭法先  黄祖庚  徐嘉生  范明双  陈白华  吴祖廉  陈晓敏  晏铮  孙纹瑜等著.html</w:t>
      </w:r>
    </w:p>
    <w:p>
      <w:r>
        <w:t>上海音乐出版社 出版图书：https://www.jiaokey.com/tag/上海音乐出版社.html</w:t>
      </w:r>
    </w:p>
    <w:p>
      <w:r>
        <w:t>关键词搜索：https://www.jiaokey.com/tag/二声部视唱教程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