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书名：最易搞错的育儿常识</w:t>
      </w:r>
    </w:p>
    <w:p>
      <w:r>
        <w:t>作者：康丽华，李春晗主编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最易搞错的育儿常识 评论地址：https://www.jiaokey.com/book/detail/11625988.html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