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书名：十二生肖系列童话绘画本：鼠王做寿</w:t>
      </w:r>
    </w:p>
    <w:p>
      <w:r>
        <w:t>作者：郑渊洁编</w:t>
      </w:r>
    </w:p>
    <w:p>
      <w:r>
        <w:t>出版社：广州：新世纪出版社</w:t>
      </w:r>
    </w:p>
    <w:p>
      <w:r>
        <w:t>出版日期：1996</w:t>
      </w:r>
    </w:p>
    <w:p>
      <w:r>
        <w:t>总页数：126</w:t>
      </w:r>
    </w:p>
    <w:p>
      <w:r>
        <w:t>更多请访问教客网: www.jiaokey.com</w:t>
      </w:r>
    </w:p>
    <w:p>
      <w:r>
        <w:t>十二生肖系列童话绘画本：鼠王做寿 评论地址：https://www.jiaokey.com/book/detail/11627340.html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