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开辟学科教学新开地  研究性学习与各学科课程的关系探究</w:t>
      </w:r>
    </w:p>
    <w:p>
      <w:r>
        <w:rPr>
          <w:rFonts w:ascii="宋体" w:hAnsi="宋体" w:eastAsia="宋体"/>
          <w:sz w:val="24"/>
        </w:rPr>
        <w:t>李常明总主编；万礼修副总主编；吴圣合主编；唐乃七，周启文，覃兵，杨焕勤副主编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开辟学科教学新开地  研究性学习与各学科课程的关系探究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李常明总主编；万礼修副总主编；吴圣合主编；唐乃七，周启文，覃兵，杨焕勤副主编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本书出售、求购地址：https://www.jiaokey.com/book/detail/11630690.html</w:t>
      </w:r>
    </w:p>
    <w:p>
      <w:r>
        <w:t>更多相关图书推荐：https://www.jiaokey.com</w:t>
      </w:r>
    </w:p>
    <w:p>
      <w:r>
        <w:t>李常明总主编；万礼修副总主编；吴圣合主编；唐乃七，周启文，覃兵，杨焕勤副主编 其他作品：https://www.jiaokey.com/tag/李常明总主编；万礼修副总主编；吴圣合主编；唐乃七，周启文，覃兵，杨焕勤副主编.html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关键词搜索：https://www.jiaokey.com/tag/开辟学科教学新开地  研究性学习与各学科课程的关系探究.html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