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2005高新技术产业与金融发展论坛</w:t>
      </w:r>
    </w:p>
    <w:p>
      <w:r>
        <w:rPr>
          <w:rFonts w:ascii="宋体" w:hAnsi="宋体" w:eastAsia="宋体"/>
          <w:sz w:val="24"/>
        </w:rPr>
        <w:t>周良洛主编；北京市海淀区发展和改革委员会，北京中海创业投资有限公司编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2005高新技术产业与金融发展论坛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周良洛主编；北京市海淀区发展和改革委员会，北京中海创业投资有限公司编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本书出售、求购地址：https://www.jiaokey.com/book/detail/11637875.html</w:t>
      </w:r>
    </w:p>
    <w:p>
      <w:r>
        <w:t>更多相关图书推荐：https://www.jiaokey.com</w:t>
      </w:r>
    </w:p>
    <w:p>
      <w:r>
        <w:t>周良洛主编；北京市海淀区发展和改革委员会，北京中海创业投资有限公司编 其他作品：https://www.jiaokey.com/tag/周良洛主编；北京市海淀区发展和改革委员会，北京中海创业投资有限公司编.html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关键词搜索：https://www.jiaokey.com/tag/2005高新技术产业与金融发展论坛.html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