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重庆市校院长依法治校演讲比赛实录</w:t>
      </w:r>
    </w:p>
    <w:p>
      <w:r>
        <w:rPr>
          <w:rFonts w:ascii="宋体" w:hAnsi="宋体" w:eastAsia="宋体"/>
          <w:sz w:val="24"/>
        </w:rPr>
        <w:t>欧可平主编；张维平，张诗亚，邓朝喜，徐兴旺副主编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重庆市校院长依法治校演讲比赛实录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欧可平主编；张维平，张诗亚，邓朝喜，徐兴旺副主编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北京：法律出版社；法制音像出版社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本书出售、求购地址：https://www.jiaokey.com/book/detail/11638174.html</w:t>
      </w:r>
    </w:p>
    <w:p>
      <w:r>
        <w:t>更多相关图书推荐：https://www.jiaokey.com</w:t>
      </w:r>
    </w:p>
    <w:p>
      <w:r>
        <w:t>欧可平主编；张维平，张诗亚，邓朝喜，徐兴旺副主编 其他作品：https://www.jiaokey.com/tag/欧可平主编；张维平，张诗亚，邓朝喜，徐兴旺副主编.html</w:t>
      </w:r>
    </w:p>
    <w:p>
      <w:r>
        <w:t>北京：法律出版社；法制音像出版社 出版图书：https://www.jiaokey.com/tag/北京：法律出版社；法制音像出版社.html</w:t>
      </w:r>
    </w:p>
    <w:p>
      <w:r>
        <w:t>关键词搜索：https://www.jiaokey.com/tag/重庆市校院长依法治校演讲比赛实录.html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