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健康圣经  第4卷  疾病防治  豪华本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健康圣经  第4卷  疾病防治  豪华本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本书出售、求购地址：https://www.jiaokey.com/book/detail/11645354.html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关键词搜索：https://www.jiaokey.com/tag/健康圣经  第4卷  疾病防治  豪华本.html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