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书名：肝细胞核因子对乙肝病毒增强子Ⅱ的转录调控</w:t>
      </w:r>
    </w:p>
    <w:p>
      <w:r>
        <w:t>作者：李嵋编著</w:t>
      </w:r>
    </w:p>
    <w:p>
      <w:r>
        <w:t>出版社：北京：高等教育出版社</w:t>
      </w:r>
    </w:p>
    <w:p>
      <w:r>
        <w:t>出版日期：2001.12</w:t>
      </w:r>
    </w:p>
    <w:p>
      <w:r>
        <w:t>总页数：145</w:t>
      </w:r>
    </w:p>
    <w:p>
      <w:r>
        <w:t>更多请访问教客网: www.jiaokey.com</w:t>
      </w:r>
    </w:p>
    <w:p>
      <w:r>
        <w:t>肝细胞核因子对乙肝病毒增强子Ⅱ的转录调控 评论地址：https://www.jiaokey.com/book/detail/11645856.html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