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技术人员教育技术能力标准解读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技术人员教育技术能力标准解读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本书出售、求购地址：https://www.jiaokey.com/book/detail/11653265.html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关键词搜索：https://www.jiaokey.com/tag/技术人员教育技术能力标准解读.html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