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书名：评价与发展  广州市东山区中小学教学设计与实施活动第三阶段成果</w:t>
      </w:r>
    </w:p>
    <w:p>
      <w:r>
        <w:t>作者：刘秋萍主编</w:t>
      </w:r>
    </w:p>
    <w:p>
      <w:r>
        <w:t>出版社：广州：新世纪出版社</w:t>
      </w:r>
    </w:p>
    <w:p>
      <w:r>
        <w:t>出版日期：2005</w:t>
      </w:r>
    </w:p>
    <w:p>
      <w:r>
        <w:t>总页数：447</w:t>
      </w:r>
    </w:p>
    <w:p>
      <w:r>
        <w:t>更多请访问教客网: www.jiaokey.com</w:t>
      </w:r>
    </w:p>
    <w:p>
      <w:r>
        <w:t>评价与发展  广州市东山区中小学教学设计与实施活动第三阶段成果 评论地址：https://www.jiaokey.com/book/detail/11658523.html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