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书名：湖南省水稻主要病虫害的测报与防治</w:t>
      </w:r>
    </w:p>
    <w:p>
      <w:r>
        <w:t>作者：湖南省植保植检站编</w:t>
      </w:r>
    </w:p>
    <w:p>
      <w:r>
        <w:t>出版社：长沙：湖南人民出版社</w:t>
      </w:r>
    </w:p>
    <w:p>
      <w:r>
        <w:t>出版日期：1978.11</w:t>
      </w:r>
    </w:p>
    <w:p>
      <w:r>
        <w:t>总页数：163</w:t>
      </w:r>
    </w:p>
    <w:p>
      <w:r>
        <w:t>更多请访问教客网: www.jiaokey.com</w:t>
      </w:r>
    </w:p>
    <w:p>
      <w:r>
        <w:t>湖南省水稻主要病虫害的测报与防治 评论地址：https://www.jiaokey.com/book/detail/11659777.html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