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书名：信息安全与加密解密核心技术</w:t>
      </w:r>
    </w:p>
    <w:p>
      <w:r>
        <w:t>作者：黄元飞，陈麟，唐三平编著</w:t>
      </w:r>
    </w:p>
    <w:p>
      <w:r>
        <w:t>出版社：浦东电子出版社</w:t>
      </w:r>
    </w:p>
    <w:p>
      <w:r>
        <w:t>出版日期：2001.07</w:t>
      </w:r>
    </w:p>
    <w:p>
      <w:r>
        <w:t>总页数：265</w:t>
      </w:r>
    </w:p>
    <w:p>
      <w:r>
        <w:t>更多请访问教客网: www.jiaokey.com</w:t>
      </w:r>
    </w:p>
    <w:p>
      <w:r>
        <w:t>信息安全与加密解密核心技术 评论地址：https://www.jiaokey.com/book/detail/11660554.html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