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书名：儿童大学II 科学家解答世界之谜</w:t>
      </w:r>
    </w:p>
    <w:p>
      <w:r>
        <w:t>作者：（德）乌利希·扬森（Ulrich Janssen），（德）乌拉·施托伊纳格尔（Ulla Steuernagel）著；（德）克劳斯·恩西卡特（Klaus Ensikat）插图 王萍，万迎朗译</w:t>
      </w:r>
    </w:p>
    <w:p>
      <w:r>
        <w:t>出版社：北京：朝华出版社</w:t>
      </w:r>
    </w:p>
    <w:p>
      <w:r>
        <w:t>出版日期：2005.06</w:t>
      </w:r>
    </w:p>
    <w:p>
      <w:r>
        <w:t>总页数：239</w:t>
      </w:r>
    </w:p>
    <w:p>
      <w:r>
        <w:t>更多请访问教客网: www.jiaokey.com</w:t>
      </w:r>
    </w:p>
    <w:p>
      <w:r>
        <w:t>儿童大学II 科学家解答世界之谜 评论地址：https://www.jiaokey.com/book/detail/11662658.html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