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书名：新世纪职业与成人教育研究</w:t>
      </w:r>
    </w:p>
    <w:p>
      <w:r>
        <w:t>作者：马树超主编；上海市教育科学研究院职业教育与成人教育研究所编著</w:t>
      </w:r>
    </w:p>
    <w:p>
      <w:r>
        <w:t>出版社：北京：中国科学技术出版社</w:t>
      </w:r>
    </w:p>
    <w:p>
      <w:r>
        <w:t>出版日期：2005.09</w:t>
      </w:r>
    </w:p>
    <w:p>
      <w:r>
        <w:t>总页数：260</w:t>
      </w:r>
    </w:p>
    <w:p>
      <w:r>
        <w:t>更多请访问教客网: www.jiaokey.com</w:t>
      </w:r>
    </w:p>
    <w:p>
      <w:r>
        <w:t>新世纪职业与成人教育研究 评论地址：https://www.jiaokey.com/book/detail/11663471.html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