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书名：大学生创业基本素质与能力培养</w:t>
      </w:r>
    </w:p>
    <w:p>
      <w:r>
        <w:t>作者:杨印山，刘敬霖编著</w:t>
      </w:r>
    </w:p>
    <w:p>
      <w:r>
        <w:t>出版社:沈阳：辽宁民族出版社</w:t>
      </w:r>
    </w:p>
    <w:p>
      <w:r>
        <w:t>出版日期：2006.01</w:t>
      </w:r>
    </w:p>
    <w:p>
      <w:r>
        <w:t>总页数：315</w:t>
      </w:r>
    </w:p>
    <w:p>
      <w:r>
        <w:t>更多请访问教客网:www.jiaokey.com</w:t>
      </w:r>
    </w:p>
    <w:p>
      <w:r>
        <w:t>大学生创业基本素质与能力培养评论地址：https://www.jiaokey.com/book/detail/11664870.html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