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书名：渔夫和金鱼</w:t>
      </w:r>
    </w:p>
    <w:p>
      <w:r>
        <w:t>作者：苏真，李彦华，张艳，邹文；白光纬，肖石忠编</w:t>
      </w:r>
    </w:p>
    <w:p>
      <w:r>
        <w:t>出版社：南昌：二十一世纪出版社</w:t>
      </w:r>
    </w:p>
    <w:p>
      <w:r>
        <w:t>出版日期：2002.10</w:t>
      </w:r>
    </w:p>
    <w:p>
      <w:r>
        <w:t>总页数：39</w:t>
      </w:r>
    </w:p>
    <w:p>
      <w:r>
        <w:t>更多请访问教客网: www.jiaokey.com</w:t>
      </w:r>
    </w:p>
    <w:p>
      <w:r>
        <w:t>渔夫和金鱼 评论地址：https://www.jiaokey.com/book/detail/11673013.html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