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书名：艺术的历史与事实  20世纪中国艺术史的若干课题研究  1900-1949</w:t>
      </w:r>
    </w:p>
    <w:p>
      <w:r>
        <w:t>作者：20世纪中国艺术史文集编委会编</w:t>
      </w:r>
    </w:p>
    <w:p>
      <w:r>
        <w:t>出版社：成都：四川美术出版社</w:t>
      </w:r>
    </w:p>
    <w:p>
      <w:r>
        <w:t>出版日期：2006.02</w:t>
      </w:r>
    </w:p>
    <w:p>
      <w:r>
        <w:t>总页数：455</w:t>
      </w:r>
    </w:p>
    <w:p>
      <w:r>
        <w:t>更多请访问教客网: www.jiaokey.com</w:t>
      </w:r>
    </w:p>
    <w:p>
      <w:r>
        <w:t>艺术的历史与事实  20世纪中国艺术史的若干课题研究  1900-1949 评论地址：https://www.jiaokey.com/book/detail/11677612.html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