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书名：挥笔传神  《史记》《汉书》《后汉书》《三国志》写人艺术谈</w:t>
      </w:r>
    </w:p>
    <w:p>
      <w:r>
        <w:t>作者：汪耀明著</w:t>
      </w:r>
    </w:p>
    <w:p>
      <w:r>
        <w:t>出版社：上海：学林出版社</w:t>
      </w:r>
    </w:p>
    <w:p>
      <w:r>
        <w:t>出版日期：2005.07</w:t>
      </w:r>
    </w:p>
    <w:p>
      <w:r>
        <w:t>总页数：168</w:t>
      </w:r>
    </w:p>
    <w:p>
      <w:r>
        <w:t>更多请访问教客网: www.jiaokey.com</w:t>
      </w:r>
    </w:p>
    <w:p>
      <w:r>
        <w:t>挥笔传神  《史记》《汉书》《后汉书》《三国志》写人艺术谈 评论地址：https://www.jiaokey.com/book/detail/11687775.html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