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书名：缓倾斜煤层井田合理的开拓和准备方式</w:t>
      </w:r>
    </w:p>
    <w:p>
      <w:r>
        <w:t>作者：（苏）纳依迪虚（А.М.Найдыш）著；杨荣新，洪允和译</w:t>
      </w:r>
    </w:p>
    <w:p>
      <w:r>
        <w:t>出版社：煤田工业出版社</w:t>
      </w:r>
    </w:p>
    <w:p>
      <w:r>
        <w:t>出版日期：1957.10</w:t>
      </w:r>
    </w:p>
    <w:p>
      <w:r>
        <w:t>总页数：159</w:t>
      </w:r>
    </w:p>
    <w:p>
      <w:r>
        <w:t>更多请访问教客网: www.jiaokey.com</w:t>
      </w:r>
    </w:p>
    <w:p>
      <w:r>
        <w:t>缓倾斜煤层井田合理的开拓和准备方式 评论地址：https://www.jiaokey.com/book/detail/11689327.html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