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车削圆弧和球面刀排</w:t>
      </w:r>
    </w:p>
    <w:p>
      <w:r>
        <w:t>作者：上海船厂轮机车间土设备组</w:t>
      </w:r>
    </w:p>
    <w:p>
      <w:r>
        <w:t>出版社：上海：上海人民出版社</w:t>
      </w:r>
    </w:p>
    <w:p>
      <w:r>
        <w:t>出版日期：1972.08</w:t>
      </w:r>
    </w:p>
    <w:p>
      <w:r>
        <w:t>总页数：7</w:t>
      </w:r>
    </w:p>
    <w:p>
      <w:r>
        <w:t>更多请访问教客网: www.jiaokey.com</w:t>
      </w:r>
    </w:p>
    <w:p>
      <w:r>
        <w:t>工业技术资料  车削圆弧和球面刀排 评论地址：https://www.jiaokey.com/book/detail/11691063.html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