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书名：动力机械和易振设备隔振设计及计算规程  И204-55/МСПМХП</w:t>
      </w:r>
    </w:p>
    <w:p>
      <w:r>
        <w:t>作者：苏联中央工业建筑科学研究所编；赵鸿章译</w:t>
      </w:r>
    </w:p>
    <w:p>
      <w:r>
        <w:t>出版社：北京：建筑工程出版社</w:t>
      </w:r>
    </w:p>
    <w:p>
      <w:r>
        <w:t>出版日期：1959.04</w:t>
      </w:r>
    </w:p>
    <w:p>
      <w:r>
        <w:t>总页数：50</w:t>
      </w:r>
    </w:p>
    <w:p>
      <w:r>
        <w:t>更多请访问教客网: www.jiaokey.com</w:t>
      </w:r>
    </w:p>
    <w:p>
      <w:r>
        <w:t>动力机械和易振设备隔振设计及计算规程  И204-55/МСПМХП 评论地址：https://www.jiaokey.com/book/detail/11691168.html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